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№917-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0" w:leader="none"/>
        </w:tabs>
        <w:suppressAutoHyphens w:val="false"/>
        <w:bidi w:val="0"/>
        <w:ind w:left="0" w:right="4876" w:hanging="0"/>
        <w:jc w:val="both"/>
        <w:textAlignment w:val="baseline"/>
        <w:rPr>
          <w:rFonts w:ascii="Times New Roman" w:hAnsi="Times New Roman" w:eastAsia="Times New Roman" w:cs="Times New Roman"/>
          <w:b/>
          <w:b/>
          <w:bCs/>
          <w:color w:val="000000"/>
          <w:highlight w:val="white"/>
          <w:lang w:val="uk-UA" w:bidi="ar-SA"/>
        </w:rPr>
      </w:pPr>
      <w:r>
        <w:rPr>
          <w:rFonts w:eastAsia="Times New Roman" w:cs="Times New Roman"/>
          <w:b/>
          <w:bCs/>
          <w:color w:val="000000"/>
          <w:highlight w:val="white"/>
          <w:lang w:val="uk-UA" w:bidi="ar-SA"/>
        </w:rPr>
        <w:t>Про надання дозволу гр. Воронцову Д. В.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Таранівка Зміївської міської ради</w:t>
      </w:r>
    </w:p>
    <w:p>
      <w:pPr>
        <w:pStyle w:val="Normal"/>
        <w:widowControl/>
        <w:shd w:val="clear" w:fill="FFFFFF"/>
        <w:tabs>
          <w:tab w:val="left" w:pos="0" w:leader="none"/>
        </w:tabs>
        <w:suppressAutoHyphens w:val="false"/>
        <w:ind w:left="0" w:right="3259" w:hanging="0"/>
        <w:jc w:val="both"/>
        <w:rPr>
          <w:rFonts w:ascii="Times New Roman" w:hAnsi="Times New Roman" w:eastAsia="Times New Roman" w:cs="Times New Roman"/>
          <w:lang w:val="uk-UA" w:bidi="ar-SA"/>
        </w:rPr>
      </w:pPr>
      <w:r>
        <w:rPr>
          <w:rFonts w:eastAsia="Times New Roman" w:cs="Times New Roman"/>
          <w:lang w:val="uk-UA" w:bidi="ar-SA"/>
        </w:rPr>
      </w:r>
    </w:p>
    <w:p>
      <w:pPr>
        <w:pStyle w:val="Normal"/>
        <w:widowControl/>
        <w:shd w:val="clear" w:fill="FFFFFF"/>
        <w:tabs>
          <w:tab w:val="left" w:pos="0" w:leader="none"/>
        </w:tabs>
        <w:suppressAutoHyphens w:val="false"/>
        <w:ind w:left="0" w:right="3259" w:hanging="0"/>
        <w:jc w:val="both"/>
        <w:rPr>
          <w:rFonts w:ascii="Times New Roman" w:hAnsi="Times New Roman" w:eastAsia="Times New Roman" w:cs="Times New Roman"/>
          <w:lang w:val="uk-UA" w:bidi="ar-SA"/>
        </w:rPr>
      </w:pPr>
      <w:r>
        <w:rPr>
          <w:rFonts w:eastAsia="Times New Roman" w:cs="Times New Roman"/>
          <w:lang w:val="uk-UA" w:bidi="ar-SA"/>
        </w:rPr>
      </w:r>
    </w:p>
    <w:p>
      <w:pPr>
        <w:pStyle w:val="Normal"/>
        <w:keepNext/>
        <w:widowControl/>
        <w:shd w:val="clear" w:fill="FFFFFF"/>
        <w:suppressAutoHyphens w:val="false"/>
        <w:bidi w:val="0"/>
        <w:ind w:left="0" w:right="0" w:firstLine="567"/>
        <w:jc w:val="both"/>
        <w:textAlignment w:val="baseline"/>
        <w:rPr/>
      </w:pPr>
      <w:r>
        <w:rPr>
          <w:rFonts w:eastAsia="Times New Roman" w:cs="Times New Roman"/>
          <w:color w:val="000000"/>
          <w:lang w:val="uk-UA" w:bidi="ar-SA"/>
        </w:rPr>
        <w:t xml:space="preserve">Розглянувши заяву гр. Воронцова Дмитра Віталійовича,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який  зареєстрований за адресою: </w:t>
      </w:r>
      <w:r>
        <w:rPr>
          <w:rFonts w:eastAsia="Times New Roman" w:cs="Times New Roman"/>
          <w:color w:val="000000"/>
          <w:lang w:val="uk-UA" w:bidi="ar-SA"/>
        </w:rPr>
        <w:t>Х</w:t>
      </w:r>
      <w:r>
        <w:rPr>
          <w:rFonts w:eastAsia="Times New Roman" w:cs="Times New Roman"/>
          <w:color w:val="000000"/>
          <w:lang w:val="uk-UA" w:bidi="ar-SA"/>
        </w:rPr>
        <w:t>,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Таранівка Зміївської міської ради, враховуючи план поділу території земельної  ділянки,  викопіювання з кадастрової карти, графічний матеріал, виконаний</w:t>
      </w:r>
      <w:r>
        <w:rPr>
          <w:rFonts w:eastAsia="Times New Roman" w:cs="Times New Roman"/>
          <w:b w:val="false"/>
          <w:bCs w:val="false"/>
          <w:iCs/>
          <w:color w:val="000000"/>
          <w:sz w:val="24"/>
          <w:szCs w:val="24"/>
          <w:lang w:val="uk-UA" w:bidi="ar-SA"/>
        </w:rPr>
        <w:t xml:space="preserve"> ФОП Солдатенко В. В., інформацію Державного земельного кадастру про право власності та речові права на земельну ділянку від 26.05.2021 року, сформовану Державною службою України з питань геодезії, картографії та кадастру,</w:t>
      </w:r>
      <w:r>
        <w:rPr>
          <w:rFonts w:eastAsia="Times New Roman" w:cs="Times New Roman"/>
          <w:color w:val="000000"/>
          <w:lang w:val="uk-UA" w:bidi="ar-SA"/>
        </w:rPr>
        <w:t xml:space="preserve">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b/>
          <w:bCs/>
          <w:color w:val="000000"/>
          <w:lang w:val="uk-UA" w:bidi="ar-SA"/>
        </w:rPr>
        <w:t>ВИРІШИЛА:</w:t>
      </w:r>
    </w:p>
    <w:p>
      <w:pPr>
        <w:pStyle w:val="Normal"/>
        <w:widowControl/>
        <w:shd w:val="clear" w:fill="FFFFFF"/>
        <w:suppressAutoHyphens w:val="false"/>
        <w:jc w:val="both"/>
        <w:rPr>
          <w:rFonts w:ascii="Times New Roman" w:hAnsi="Times New Roman" w:eastAsia="Times New Roman" w:cs="Times New Roman"/>
          <w:b/>
          <w:b/>
          <w:bCs/>
          <w:color w:val="000000"/>
          <w:lang w:val="uk-UA" w:bidi="ar-SA"/>
        </w:rPr>
      </w:pPr>
      <w:r>
        <w:rPr>
          <w:rFonts w:eastAsia="Times New Roman" w:cs="Times New Roman"/>
          <w:b/>
          <w:bCs/>
          <w:color w:val="000000"/>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lang w:val="uk-UA" w:bidi="ar-SA"/>
        </w:rPr>
        <w:t xml:space="preserve">1. Надати дозвіл гр. Воронцову Дмитру Віталійовичу,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який  зареєстрований за адресою: </w:t>
      </w:r>
      <w:r>
        <w:rPr>
          <w:rFonts w:eastAsia="Times New Roman" w:cs="Times New Roman"/>
          <w:color w:val="000000"/>
          <w:lang w:val="uk-UA" w:bidi="ar-SA"/>
        </w:rPr>
        <w:t>Х</w:t>
      </w:r>
      <w:r>
        <w:rPr>
          <w:rFonts w:eastAsia="Times New Roman" w:cs="Times New Roman"/>
          <w:color w:val="000000"/>
          <w:lang w:val="uk-UA" w:bidi="ar-SA"/>
        </w:rPr>
        <w:t>,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площею 2.0000 га, для ведення особистого селянського господарства, що розташована за межами населеного пункту с. Таранівка Зміївської міської ради.</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keepNext/>
        <w:widowControl/>
        <w:shd w:val="clear" w:color="auto" w:fill="FFFFFF"/>
        <w:suppressAutoHyphens w:val="false"/>
        <w:bidi w:val="0"/>
        <w:ind w:left="0" w:right="0" w:firstLine="567"/>
        <w:jc w:val="both"/>
        <w:textAlignment w:val="baseline"/>
        <w:rPr>
          <w:rFonts w:ascii="Times New Roman" w:hAnsi="Times New Roman" w:eastAsia="Times New Roman" w:cs="Times New Roman"/>
          <w:color w:val="000000"/>
          <w:lang w:val="uk-UA" w:bidi="ar-SA"/>
        </w:rPr>
      </w:pPr>
      <w:r>
        <w:rPr>
          <w:rFonts w:eastAsia="Times New Roman" w:cs="Times New Roman"/>
          <w:color w:val="000000"/>
          <w:lang w:val="uk-UA" w:bidi="ar-SA"/>
        </w:rPr>
        <w:t>2. Рекомендувати гр. Воронцову Д. В. замовити проект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keepNext/>
        <w:widowControl/>
        <w:shd w:val="clear" w:color="auto" w:fill="FFFFFF"/>
        <w:tabs>
          <w:tab w:val="left" w:pos="6705" w:leader="none"/>
        </w:tabs>
        <w:suppressAutoHyphens w:val="false"/>
        <w:bidi w:val="0"/>
        <w:spacing w:lineRule="auto" w:line="240" w:before="0" w:after="0"/>
        <w:ind w:left="0" w:right="0" w:firstLine="567"/>
        <w:jc w:val="both"/>
        <w:textAlignment w:val="baseline"/>
        <w:rPr>
          <w:rFonts w:ascii="Times New Roman" w:hAnsi="Times New Roman" w:eastAsia="Times New Roman" w:cs="Times New Roman"/>
          <w:b/>
          <w:b/>
          <w:bCs/>
          <w:i w:val="false"/>
          <w:i w:val="false"/>
          <w:iCs/>
          <w:color w:val="000000"/>
          <w:lang w:val="uk-UA" w:eastAsia="ru-RU" w:bidi="ar-SA"/>
        </w:rPr>
      </w:pPr>
      <w:r>
        <w:rPr>
          <w:rFonts w:eastAsia="Times New Roman" w:cs="Times New Roman"/>
          <w:b w:val="false"/>
          <w:bCs w:val="false"/>
          <w:i w:val="false"/>
          <w:iCs/>
          <w:color w:val="000000"/>
          <w:sz w:val="24"/>
          <w:szCs w:val="24"/>
          <w:lang w:val="uk-UA" w:eastAsia="ru-RU" w:bidi="ar-SA"/>
        </w:rPr>
        <w:t>3. К</w:t>
      </w:r>
      <w:r>
        <w:rPr>
          <w:rStyle w:val="Style15"/>
          <w:rFonts w:eastAsia="Times New Roman" w:cs="Times New Roman"/>
          <w:b w:val="false"/>
          <w:bCs w:val="false"/>
          <w:i w:val="false"/>
          <w:iCs/>
          <w:color w:val="000000"/>
          <w:sz w:val="24"/>
          <w:szCs w:val="24"/>
          <w:lang w:val="uk-UA" w:eastAsia="ru-RU" w:bidi="ar-SA"/>
        </w:rPr>
        <w:t xml:space="preserve">онтроль за виконанням рішення покласти на постійну комісію </w:t>
      </w:r>
      <w:r>
        <w:rPr>
          <w:rStyle w:val="Style15"/>
          <w:rFonts w:eastAsia="Times New Roman" w:cs="Times New Roman"/>
          <w:b w:val="false"/>
          <w:bCs w:val="false"/>
          <w:i w:val="false"/>
          <w:iCs/>
          <w:color w:val="000000"/>
          <w:sz w:val="24"/>
          <w:szCs w:val="24"/>
          <w:lang w:val="de-DE" w:eastAsia="ru-RU" w:bidi="ar-SA"/>
        </w:rPr>
        <w:t>з питань містобудування, будівництва, розвитку інфраструктури, земельних відносин, природокористування та аграрної політики</w:t>
      </w:r>
      <w:r>
        <w:rPr>
          <w:rStyle w:val="Style15"/>
          <w:rFonts w:eastAsia="Times New Roman" w:cs="Times New Roman"/>
          <w:b w:val="false"/>
          <w:bCs w:val="false"/>
          <w:i w:val="false"/>
          <w:iCs/>
          <w:color w:val="000000"/>
          <w:sz w:val="24"/>
          <w:szCs w:val="24"/>
          <w:lang w:val="uk-UA" w:eastAsia="ru-RU" w:bidi="ar-SA"/>
        </w:rPr>
        <w:t xml:space="preserve"> Зміївської міської ради (Андрій РЕВЕНКО).</w:t>
      </w:r>
    </w:p>
    <w:p>
      <w:pPr>
        <w:pStyle w:val="Normal"/>
        <w:widowControl/>
        <w:shd w:val="clear" w:fill="FFFFFF"/>
        <w:tabs>
          <w:tab w:val="left" w:pos="6705" w:leader="none"/>
        </w:tabs>
        <w:suppressAutoHyphens w:val="true"/>
        <w:snapToGrid w:val="true"/>
        <w:ind w:left="0" w:right="3840" w:hanging="0"/>
        <w:jc w:val="both"/>
        <w:rPr>
          <w:rFonts w:eastAsia="Times New Roman" w:cs="Times New Roman"/>
          <w:b w:val="false"/>
          <w:b w:val="false"/>
          <w:bCs w:val="false"/>
          <w:i w:val="false"/>
          <w:i w:val="false"/>
          <w:iCs/>
          <w:color w:val="000000"/>
          <w:lang w:val="uk-UA" w:eastAsia="ru-RU" w:bidi="ar-SA"/>
        </w:rPr>
      </w:pPr>
      <w:r>
        <w:rPr>
          <w:rFonts w:eastAsia="Times New Roman" w:cs="Times New Roman"/>
          <w:b w:val="false"/>
          <w:bCs w:val="false"/>
          <w:i w:val="false"/>
          <w:iCs/>
          <w:color w:val="000000"/>
          <w:lang w:val="uk-UA" w:eastAsia="ru-RU"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Application>LibreOffice/5.1.6.2$Linux_X86_64 LibreOffice_project/10m0$Build-2</Application>
  <Pages>1</Pages>
  <Words>283</Words>
  <Characters>1856</Characters>
  <CharactersWithSpaces>2321</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2021-07-26T15:41:13Z</cp:lastPrinted>
  <dcterms:modified xsi:type="dcterms:W3CDTF">2021-07-28T11:53:30Z</dcterms:modified>
  <cp:revision>66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